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F88F" w14:textId="77777777" w:rsidR="00E12A25" w:rsidRDefault="00E12A25" w:rsidP="007F38C6">
      <w:pPr>
        <w:spacing w:after="0"/>
        <w:ind w:right="4602"/>
      </w:pPr>
      <w:bookmarkStart w:id="0" w:name="_Hlk157417009"/>
    </w:p>
    <w:tbl>
      <w:tblPr>
        <w:tblStyle w:val="TableGrid"/>
        <w:tblW w:w="16051" w:type="dxa"/>
        <w:tblInd w:w="-994" w:type="dxa"/>
        <w:tblCellMar>
          <w:top w:w="3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5530"/>
        <w:gridCol w:w="4964"/>
        <w:gridCol w:w="5557"/>
      </w:tblGrid>
      <w:tr w:rsidR="00E12A25" w14:paraId="781C8450" w14:textId="77777777">
        <w:trPr>
          <w:trHeight w:val="1124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4C16" w14:textId="77777777" w:rsidR="00E12A25" w:rsidRDefault="007F38C6">
            <w:pPr>
              <w:spacing w:line="242" w:lineRule="auto"/>
              <w:ind w:left="2" w:right="3008"/>
            </w:pPr>
            <w:r>
              <w:rPr>
                <w:b/>
                <w:color w:val="FF0000"/>
                <w:sz w:val="20"/>
                <w:u w:val="single" w:color="FF0000"/>
              </w:rPr>
              <w:lastRenderedPageBreak/>
              <w:t>Physical Development</w:t>
            </w:r>
            <w:r>
              <w:rPr>
                <w:b/>
                <w:color w:val="FF0000"/>
                <w:sz w:val="20"/>
              </w:rPr>
              <w:t xml:space="preserve"> Gross Motor:  </w:t>
            </w:r>
          </w:p>
          <w:p w14:paraId="2FB39C12" w14:textId="77777777" w:rsidR="00E12A25" w:rsidRDefault="007F38C6">
            <w:pPr>
              <w:numPr>
                <w:ilvl w:val="0"/>
                <w:numId w:val="1"/>
              </w:numPr>
              <w:spacing w:after="2"/>
            </w:pPr>
            <w:r>
              <w:rPr>
                <w:color w:val="FF0000"/>
                <w:sz w:val="20"/>
              </w:rPr>
              <w:t xml:space="preserve">I can use lots of different ways of moving with increasing fluency and control </w:t>
            </w:r>
          </w:p>
          <w:p w14:paraId="18771B3C" w14:textId="77777777" w:rsidR="00E12A25" w:rsidRDefault="007F38C6">
            <w:pPr>
              <w:numPr>
                <w:ilvl w:val="0"/>
                <w:numId w:val="1"/>
              </w:numPr>
              <w:spacing w:line="242" w:lineRule="auto"/>
            </w:pPr>
            <w:r>
              <w:rPr>
                <w:color w:val="FF0000"/>
                <w:sz w:val="20"/>
              </w:rPr>
              <w:t xml:space="preserve">I can climb over, under and through obstacles </w:t>
            </w:r>
            <w:r>
              <w:rPr>
                <w:b/>
                <w:color w:val="FF0000"/>
                <w:sz w:val="20"/>
              </w:rPr>
              <w:t xml:space="preserve">Fine Motor:  </w:t>
            </w:r>
          </w:p>
          <w:p w14:paraId="2C5C8538" w14:textId="77777777" w:rsidR="00E12A25" w:rsidRDefault="007F38C6">
            <w:pPr>
              <w:numPr>
                <w:ilvl w:val="0"/>
                <w:numId w:val="1"/>
              </w:numPr>
              <w:spacing w:after="2" w:line="239" w:lineRule="auto"/>
            </w:pPr>
            <w:r>
              <w:rPr>
                <w:color w:val="FF0000"/>
                <w:sz w:val="20"/>
              </w:rPr>
              <w:t xml:space="preserve">I can show good pencil control when mark making and drawing ● I can use cutlery and other </w:t>
            </w:r>
            <w:proofErr w:type="gramStart"/>
            <w:r>
              <w:rPr>
                <w:color w:val="FF0000"/>
                <w:sz w:val="20"/>
              </w:rPr>
              <w:t>one handed</w:t>
            </w:r>
            <w:proofErr w:type="gramEnd"/>
            <w:r>
              <w:rPr>
                <w:color w:val="FF0000"/>
                <w:sz w:val="20"/>
              </w:rPr>
              <w:t xml:space="preserve"> equipment e.g. </w:t>
            </w:r>
          </w:p>
          <w:p w14:paraId="746F8690" w14:textId="77777777" w:rsidR="00E12A25" w:rsidRDefault="007F38C6">
            <w:pPr>
              <w:ind w:left="2"/>
            </w:pPr>
            <w:r>
              <w:rPr>
                <w:color w:val="FF0000"/>
                <w:sz w:val="20"/>
              </w:rPr>
              <w:t xml:space="preserve">paintbrushes/scissors </w:t>
            </w:r>
          </w:p>
          <w:p w14:paraId="758A3E9E" w14:textId="77777777" w:rsidR="00E12A25" w:rsidRDefault="007F38C6">
            <w:pPr>
              <w:spacing w:after="45"/>
              <w:ind w:left="768"/>
            </w:pPr>
            <w:r>
              <w:rPr>
                <w:noProof/>
              </w:rPr>
              <w:drawing>
                <wp:inline distT="0" distB="0" distL="0" distR="0" wp14:anchorId="57728370" wp14:editId="5F295027">
                  <wp:extent cx="2171065" cy="1581023"/>
                  <wp:effectExtent l="0" t="0" r="0" b="0"/>
                  <wp:docPr id="347" name="Picture 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065" cy="1581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911A6D" w14:textId="77777777" w:rsidR="00E12A25" w:rsidRDefault="007F38C6">
            <w:pPr>
              <w:ind w:left="2"/>
            </w:pPr>
            <w:r>
              <w:rPr>
                <w:b/>
                <w:color w:val="538135"/>
                <w:sz w:val="20"/>
              </w:rPr>
              <w:t xml:space="preserve"> </w:t>
            </w:r>
          </w:p>
          <w:p w14:paraId="00AF9826" w14:textId="77777777" w:rsidR="00E12A25" w:rsidRDefault="007F38C6">
            <w:pPr>
              <w:spacing w:line="242" w:lineRule="auto"/>
              <w:ind w:left="2" w:right="225"/>
            </w:pPr>
            <w:r>
              <w:rPr>
                <w:b/>
                <w:color w:val="538135"/>
                <w:sz w:val="20"/>
                <w:u w:val="single" w:color="538135"/>
              </w:rPr>
              <w:t xml:space="preserve">Personal, Social and Emotional </w:t>
            </w:r>
            <w:proofErr w:type="gramStart"/>
            <w:r>
              <w:rPr>
                <w:b/>
                <w:color w:val="538135"/>
                <w:sz w:val="20"/>
                <w:u w:val="single" w:color="538135"/>
              </w:rPr>
              <w:t>Development</w:t>
            </w:r>
            <w:r>
              <w:rPr>
                <w:b/>
                <w:color w:val="538135"/>
                <w:sz w:val="20"/>
              </w:rPr>
              <w:t xml:space="preserve">  Self</w:t>
            </w:r>
            <w:proofErr w:type="gramEnd"/>
            <w:r>
              <w:rPr>
                <w:b/>
                <w:color w:val="538135"/>
                <w:sz w:val="20"/>
              </w:rPr>
              <w:t xml:space="preserve">-Regulation:  </w:t>
            </w:r>
          </w:p>
          <w:p w14:paraId="6B6CA765" w14:textId="77777777" w:rsidR="00E12A25" w:rsidRDefault="007F38C6">
            <w:pPr>
              <w:numPr>
                <w:ilvl w:val="0"/>
                <w:numId w:val="1"/>
              </w:numPr>
            </w:pPr>
            <w:r>
              <w:rPr>
                <w:color w:val="538135"/>
                <w:sz w:val="20"/>
              </w:rPr>
              <w:t xml:space="preserve">I can identify my own different feelings and those of others </w:t>
            </w:r>
          </w:p>
          <w:p w14:paraId="425EB35F" w14:textId="77777777" w:rsidR="00E12A25" w:rsidRDefault="007F38C6">
            <w:pPr>
              <w:numPr>
                <w:ilvl w:val="0"/>
                <w:numId w:val="1"/>
              </w:numPr>
            </w:pPr>
            <w:r>
              <w:rPr>
                <w:color w:val="538135"/>
                <w:sz w:val="20"/>
              </w:rPr>
              <w:t xml:space="preserve">I can keep on trying when I find something difficult </w:t>
            </w:r>
          </w:p>
          <w:p w14:paraId="46141542" w14:textId="77777777" w:rsidR="00E12A25" w:rsidRDefault="007F38C6">
            <w:pPr>
              <w:numPr>
                <w:ilvl w:val="0"/>
                <w:numId w:val="1"/>
              </w:numPr>
              <w:spacing w:line="242" w:lineRule="auto"/>
            </w:pPr>
            <w:r>
              <w:rPr>
                <w:color w:val="538135"/>
                <w:sz w:val="20"/>
              </w:rPr>
              <w:t xml:space="preserve">I am starting to sit and listen more consistently during adult focus time  </w:t>
            </w:r>
          </w:p>
          <w:p w14:paraId="0B806556" w14:textId="77777777" w:rsidR="00E12A25" w:rsidRDefault="007F38C6">
            <w:pPr>
              <w:numPr>
                <w:ilvl w:val="0"/>
                <w:numId w:val="1"/>
              </w:numPr>
              <w:spacing w:line="242" w:lineRule="auto"/>
            </w:pPr>
            <w:r>
              <w:rPr>
                <w:color w:val="538135"/>
                <w:sz w:val="20"/>
              </w:rPr>
              <w:t xml:space="preserve">I can follow simple </w:t>
            </w:r>
            <w:proofErr w:type="gramStart"/>
            <w:r>
              <w:rPr>
                <w:color w:val="538135"/>
                <w:sz w:val="20"/>
              </w:rPr>
              <w:t xml:space="preserve">instructions  </w:t>
            </w:r>
            <w:r>
              <w:rPr>
                <w:b/>
                <w:color w:val="538135"/>
                <w:sz w:val="20"/>
              </w:rPr>
              <w:t>Managing</w:t>
            </w:r>
            <w:proofErr w:type="gramEnd"/>
            <w:r>
              <w:rPr>
                <w:b/>
                <w:color w:val="538135"/>
                <w:sz w:val="20"/>
              </w:rPr>
              <w:t xml:space="preserve"> Self:  </w:t>
            </w:r>
          </w:p>
          <w:p w14:paraId="57BC5E58" w14:textId="77777777" w:rsidR="00E12A25" w:rsidRDefault="007F38C6">
            <w:pPr>
              <w:numPr>
                <w:ilvl w:val="0"/>
                <w:numId w:val="1"/>
              </w:numPr>
            </w:pPr>
            <w:r>
              <w:rPr>
                <w:color w:val="538135"/>
                <w:sz w:val="20"/>
              </w:rPr>
              <w:t xml:space="preserve">I can try new activities </w:t>
            </w:r>
          </w:p>
          <w:p w14:paraId="707C4875" w14:textId="77777777" w:rsidR="00E12A25" w:rsidRDefault="007F38C6">
            <w:pPr>
              <w:numPr>
                <w:ilvl w:val="0"/>
                <w:numId w:val="1"/>
              </w:numPr>
            </w:pPr>
            <w:r>
              <w:rPr>
                <w:color w:val="538135"/>
                <w:sz w:val="20"/>
              </w:rPr>
              <w:t xml:space="preserve">I can tell others about my work and play </w:t>
            </w:r>
          </w:p>
          <w:p w14:paraId="6AF49F52" w14:textId="77777777" w:rsidR="00E12A25" w:rsidRDefault="007F38C6">
            <w:pPr>
              <w:numPr>
                <w:ilvl w:val="0"/>
                <w:numId w:val="1"/>
              </w:numPr>
            </w:pPr>
            <w:r>
              <w:rPr>
                <w:color w:val="538135"/>
                <w:sz w:val="20"/>
              </w:rPr>
              <w:t xml:space="preserve">I can dress and undress for PE/ Forest School etc.  </w:t>
            </w:r>
          </w:p>
          <w:p w14:paraId="4590FF81" w14:textId="77777777" w:rsidR="00E12A25" w:rsidRDefault="007F38C6">
            <w:pPr>
              <w:numPr>
                <w:ilvl w:val="0"/>
                <w:numId w:val="1"/>
              </w:numPr>
              <w:spacing w:line="242" w:lineRule="auto"/>
            </w:pPr>
            <w:r>
              <w:rPr>
                <w:color w:val="538135"/>
                <w:sz w:val="20"/>
              </w:rPr>
              <w:t xml:space="preserve">I am starting to know ways to stay healthy including food and exercise </w:t>
            </w:r>
          </w:p>
          <w:p w14:paraId="66A6D54C" w14:textId="77777777" w:rsidR="00E12A25" w:rsidRDefault="007F38C6">
            <w:pPr>
              <w:ind w:left="2"/>
            </w:pPr>
            <w:r>
              <w:rPr>
                <w:b/>
                <w:color w:val="538135"/>
                <w:sz w:val="20"/>
              </w:rPr>
              <w:t xml:space="preserve">Building Relationships:  </w:t>
            </w:r>
          </w:p>
          <w:p w14:paraId="2951B1DB" w14:textId="77777777" w:rsidR="00E12A25" w:rsidRDefault="007F38C6">
            <w:pPr>
              <w:numPr>
                <w:ilvl w:val="0"/>
                <w:numId w:val="1"/>
              </w:numPr>
            </w:pPr>
            <w:r>
              <w:rPr>
                <w:color w:val="538135"/>
                <w:sz w:val="20"/>
              </w:rPr>
              <w:t xml:space="preserve">I can share and co-operate with my friends </w:t>
            </w:r>
          </w:p>
          <w:p w14:paraId="3E20F1F4" w14:textId="77777777" w:rsidR="00E12A25" w:rsidRDefault="007F38C6">
            <w:pPr>
              <w:numPr>
                <w:ilvl w:val="0"/>
                <w:numId w:val="1"/>
              </w:numPr>
              <w:spacing w:line="242" w:lineRule="auto"/>
            </w:pPr>
            <w:r>
              <w:rPr>
                <w:color w:val="538135"/>
                <w:sz w:val="20"/>
              </w:rPr>
              <w:t xml:space="preserve">I can work with a small group of children, sharing ideas ● I am starting to form good relationships with the familiar adults in my class </w:t>
            </w:r>
          </w:p>
          <w:p w14:paraId="10EEFDDA" w14:textId="77777777" w:rsidR="00E12A25" w:rsidRDefault="007F38C6">
            <w:pPr>
              <w:numPr>
                <w:ilvl w:val="0"/>
                <w:numId w:val="1"/>
              </w:numPr>
            </w:pPr>
            <w:r>
              <w:rPr>
                <w:color w:val="538135"/>
                <w:sz w:val="20"/>
              </w:rPr>
              <w:t xml:space="preserve">I can express and identify my feelings  </w:t>
            </w:r>
          </w:p>
          <w:p w14:paraId="3B8D505D" w14:textId="77777777" w:rsidR="00E12A25" w:rsidRDefault="007F38C6">
            <w:pPr>
              <w:numPr>
                <w:ilvl w:val="0"/>
                <w:numId w:val="1"/>
              </w:numPr>
              <w:spacing w:line="242" w:lineRule="auto"/>
            </w:pPr>
            <w:r>
              <w:rPr>
                <w:color w:val="538135"/>
                <w:sz w:val="20"/>
              </w:rPr>
              <w:t xml:space="preserve">I can express my basic needs to familiar adults </w:t>
            </w:r>
            <w:proofErr w:type="gramStart"/>
            <w:r>
              <w:rPr>
                <w:color w:val="538135"/>
                <w:sz w:val="20"/>
              </w:rPr>
              <w:t>e.g.</w:t>
            </w:r>
            <w:proofErr w:type="gramEnd"/>
            <w:r>
              <w:rPr>
                <w:color w:val="538135"/>
                <w:sz w:val="20"/>
              </w:rPr>
              <w:t xml:space="preserve"> ask to go to the toilet, etc. </w:t>
            </w:r>
          </w:p>
          <w:p w14:paraId="3750D428" w14:textId="77777777" w:rsidR="00E12A25" w:rsidRDefault="007F38C6">
            <w:pPr>
              <w:ind w:left="2"/>
            </w:pPr>
            <w:r>
              <w:rPr>
                <w:color w:val="538135"/>
                <w:sz w:val="20"/>
              </w:rPr>
              <w:t xml:space="preserve"> </w:t>
            </w:r>
          </w:p>
          <w:p w14:paraId="32E7CA3D" w14:textId="77777777" w:rsidR="00E12A25" w:rsidRDefault="007F38C6">
            <w:pPr>
              <w:ind w:left="2"/>
            </w:pPr>
            <w:r>
              <w:rPr>
                <w:color w:val="538135"/>
                <w:sz w:val="20"/>
              </w:rPr>
              <w:t xml:space="preserve"> </w:t>
            </w:r>
          </w:p>
          <w:p w14:paraId="02E39CED" w14:textId="2B66791C" w:rsidR="00E12A25" w:rsidRDefault="007F38C6" w:rsidP="00D80558">
            <w:pPr>
              <w:ind w:left="2"/>
            </w:pPr>
            <w:r>
              <w:rPr>
                <w:color w:val="538135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DE575" w14:textId="77D65B70" w:rsidR="00E12A25" w:rsidRDefault="007F38C6" w:rsidP="007F38C6">
            <w:pPr>
              <w:spacing w:after="266"/>
              <w:jc w:val="center"/>
              <w:rPr>
                <w:b/>
                <w:color w:val="0070C0"/>
                <w:sz w:val="36"/>
              </w:rPr>
            </w:pPr>
            <w:r w:rsidRPr="007F38C6">
              <w:rPr>
                <w:noProof/>
              </w:rPr>
              <w:drawing>
                <wp:inline distT="0" distB="0" distL="0" distR="0" wp14:anchorId="70881EF3" wp14:editId="711785D2">
                  <wp:extent cx="2387121" cy="22783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542" cy="2286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36"/>
              </w:rPr>
              <w:t>Reception - Autumn 2</w:t>
            </w:r>
          </w:p>
          <w:p w14:paraId="43B429AB" w14:textId="65473558" w:rsidR="007F38C6" w:rsidRDefault="007F38C6" w:rsidP="007F38C6">
            <w:pPr>
              <w:spacing w:after="266"/>
              <w:jc w:val="center"/>
            </w:pPr>
            <w:r>
              <w:rPr>
                <w:b/>
                <w:color w:val="0070C0"/>
                <w:sz w:val="36"/>
              </w:rPr>
              <w:t>Meet me in Manchester (Transport)</w:t>
            </w:r>
          </w:p>
          <w:p w14:paraId="38996A72" w14:textId="130E0D84" w:rsidR="00E12A25" w:rsidRDefault="007F38C6" w:rsidP="007F38C6">
            <w:pPr>
              <w:spacing w:after="40"/>
              <w:ind w:left="2"/>
            </w:pPr>
            <w:r>
              <w:rPr>
                <w:b/>
                <w:color w:val="ED7D31"/>
                <w:sz w:val="20"/>
                <w:u w:val="single" w:color="ED7D31"/>
              </w:rPr>
              <w:t>RE: The Way, the Truth &amp; the Life - God’s Family</w:t>
            </w:r>
            <w:r>
              <w:rPr>
                <w:b/>
                <w:color w:val="ED7D31"/>
                <w:sz w:val="20"/>
              </w:rPr>
              <w:t xml:space="preserve"> </w:t>
            </w:r>
          </w:p>
          <w:p w14:paraId="70956629" w14:textId="77777777" w:rsidR="00E12A25" w:rsidRDefault="007F38C6">
            <w:pPr>
              <w:numPr>
                <w:ilvl w:val="0"/>
                <w:numId w:val="2"/>
              </w:numPr>
              <w:spacing w:after="41" w:line="242" w:lineRule="auto"/>
              <w:ind w:hanging="360"/>
            </w:pPr>
            <w:r>
              <w:rPr>
                <w:color w:val="ED7D31"/>
                <w:sz w:val="20"/>
              </w:rPr>
              <w:t>I Know that the angel Gabriel asked Mary to be the mother of God’s son.</w:t>
            </w:r>
            <w:r>
              <w:rPr>
                <w:b/>
                <w:color w:val="ED7D31"/>
                <w:sz w:val="20"/>
              </w:rPr>
              <w:t xml:space="preserve"> </w:t>
            </w:r>
          </w:p>
          <w:p w14:paraId="2E7D2F6D" w14:textId="77777777" w:rsidR="00E12A25" w:rsidRDefault="007F38C6">
            <w:pPr>
              <w:numPr>
                <w:ilvl w:val="0"/>
                <w:numId w:val="2"/>
              </w:numPr>
              <w:ind w:hanging="360"/>
            </w:pPr>
            <w:r>
              <w:rPr>
                <w:color w:val="ED7D31"/>
                <w:sz w:val="20"/>
              </w:rPr>
              <w:t xml:space="preserve">I can reflect on Mary’s reply to the angel. </w:t>
            </w:r>
            <w:r>
              <w:rPr>
                <w:b/>
                <w:color w:val="ED7D31"/>
                <w:sz w:val="20"/>
              </w:rPr>
              <w:t xml:space="preserve"> </w:t>
            </w:r>
          </w:p>
          <w:p w14:paraId="13913E3E" w14:textId="77777777" w:rsidR="00E12A25" w:rsidRDefault="007F38C6">
            <w:pPr>
              <w:numPr>
                <w:ilvl w:val="0"/>
                <w:numId w:val="2"/>
              </w:numPr>
              <w:ind w:hanging="360"/>
            </w:pPr>
            <w:r>
              <w:rPr>
                <w:color w:val="ED7D31"/>
                <w:sz w:val="20"/>
              </w:rPr>
              <w:t xml:space="preserve">I know that Advent is a preparation for Christmas. </w:t>
            </w:r>
            <w:r>
              <w:rPr>
                <w:b/>
                <w:color w:val="ED7D31"/>
                <w:sz w:val="20"/>
              </w:rPr>
              <w:t xml:space="preserve"> </w:t>
            </w:r>
          </w:p>
          <w:p w14:paraId="460D9B9A" w14:textId="77777777" w:rsidR="00E12A25" w:rsidRDefault="007F38C6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color w:val="ED7D31"/>
                <w:sz w:val="20"/>
              </w:rPr>
              <w:t xml:space="preserve">I can think of ways to prepare for it. </w:t>
            </w:r>
            <w:r>
              <w:rPr>
                <w:b/>
                <w:color w:val="ED7D31"/>
                <w:sz w:val="20"/>
              </w:rPr>
              <w:t xml:space="preserve"> </w:t>
            </w:r>
          </w:p>
          <w:p w14:paraId="13173CF0" w14:textId="77777777" w:rsidR="00E12A25" w:rsidRDefault="007F38C6">
            <w:pPr>
              <w:numPr>
                <w:ilvl w:val="0"/>
                <w:numId w:val="2"/>
              </w:numPr>
              <w:ind w:hanging="360"/>
            </w:pPr>
            <w:r>
              <w:rPr>
                <w:color w:val="ED7D31"/>
                <w:sz w:val="20"/>
              </w:rPr>
              <w:t xml:space="preserve">I know the story of the birth of Jesus. </w:t>
            </w:r>
            <w:r>
              <w:rPr>
                <w:b/>
                <w:color w:val="ED7D31"/>
                <w:sz w:val="20"/>
              </w:rPr>
              <w:t xml:space="preserve"> </w:t>
            </w:r>
          </w:p>
          <w:p w14:paraId="7D897C6E" w14:textId="77777777" w:rsidR="00E12A25" w:rsidRDefault="007F38C6">
            <w:pPr>
              <w:numPr>
                <w:ilvl w:val="0"/>
                <w:numId w:val="2"/>
              </w:numPr>
              <w:ind w:hanging="360"/>
            </w:pPr>
            <w:r>
              <w:rPr>
                <w:color w:val="ED7D31"/>
                <w:sz w:val="20"/>
              </w:rPr>
              <w:t xml:space="preserve">I can reflect on how important this is for us. </w:t>
            </w:r>
            <w:r>
              <w:rPr>
                <w:b/>
                <w:color w:val="ED7D31"/>
                <w:sz w:val="20"/>
              </w:rPr>
              <w:t xml:space="preserve"> </w:t>
            </w:r>
          </w:p>
          <w:p w14:paraId="1E777F79" w14:textId="77777777" w:rsidR="00E12A25" w:rsidRDefault="007F38C6">
            <w:pPr>
              <w:numPr>
                <w:ilvl w:val="0"/>
                <w:numId w:val="2"/>
              </w:numPr>
              <w:spacing w:after="40" w:line="242" w:lineRule="auto"/>
              <w:ind w:hanging="360"/>
            </w:pPr>
            <w:r>
              <w:rPr>
                <w:color w:val="ED7D31"/>
                <w:sz w:val="20"/>
              </w:rPr>
              <w:t xml:space="preserve">I know that shepherds were the first to hear about the birth of Jesus. </w:t>
            </w:r>
            <w:r>
              <w:rPr>
                <w:b/>
                <w:color w:val="ED7D31"/>
                <w:sz w:val="20"/>
              </w:rPr>
              <w:t xml:space="preserve"> </w:t>
            </w:r>
          </w:p>
          <w:p w14:paraId="69621401" w14:textId="77777777" w:rsidR="00E12A25" w:rsidRDefault="007F38C6">
            <w:pPr>
              <w:numPr>
                <w:ilvl w:val="0"/>
                <w:numId w:val="2"/>
              </w:numPr>
              <w:ind w:hanging="360"/>
            </w:pPr>
            <w:r>
              <w:rPr>
                <w:color w:val="ED7D31"/>
                <w:sz w:val="20"/>
              </w:rPr>
              <w:t>I can reflect on the good news they received.</w:t>
            </w:r>
            <w:r>
              <w:rPr>
                <w:b/>
                <w:color w:val="ED7D31"/>
                <w:sz w:val="20"/>
              </w:rPr>
              <w:t xml:space="preserve"> </w:t>
            </w:r>
          </w:p>
          <w:p w14:paraId="72A65C67" w14:textId="77777777" w:rsidR="00E12A25" w:rsidRDefault="007F38C6">
            <w:pPr>
              <w:ind w:left="2"/>
            </w:pPr>
            <w:r>
              <w:rPr>
                <w:b/>
                <w:color w:val="0070C0"/>
                <w:sz w:val="20"/>
              </w:rPr>
              <w:t xml:space="preserve"> </w:t>
            </w:r>
          </w:p>
          <w:p w14:paraId="7333C6CA" w14:textId="77777777" w:rsidR="00E12A25" w:rsidRDefault="007F38C6">
            <w:pPr>
              <w:ind w:left="2"/>
            </w:pPr>
            <w:r>
              <w:rPr>
                <w:b/>
                <w:color w:val="0070C0"/>
                <w:sz w:val="20"/>
              </w:rPr>
              <w:t xml:space="preserve"> </w:t>
            </w:r>
          </w:p>
          <w:p w14:paraId="245E1877" w14:textId="77777777" w:rsidR="00E12A25" w:rsidRDefault="007F38C6">
            <w:pPr>
              <w:ind w:left="2"/>
            </w:pP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420E" w14:textId="77777777" w:rsidR="00E12A25" w:rsidRDefault="007F38C6">
            <w:r>
              <w:rPr>
                <w:b/>
                <w:color w:val="2F5496"/>
                <w:sz w:val="20"/>
                <w:u w:val="single" w:color="2F5496"/>
              </w:rPr>
              <w:t>Communication and Language</w:t>
            </w:r>
            <w:r>
              <w:rPr>
                <w:b/>
                <w:color w:val="2F5496"/>
                <w:sz w:val="20"/>
              </w:rPr>
              <w:t xml:space="preserve"> </w:t>
            </w:r>
          </w:p>
          <w:p w14:paraId="6B3BEF18" w14:textId="77777777" w:rsidR="00E12A25" w:rsidRDefault="007F38C6">
            <w:r>
              <w:rPr>
                <w:b/>
                <w:color w:val="2F5496"/>
                <w:sz w:val="20"/>
              </w:rPr>
              <w:t xml:space="preserve">Listening Attention and Understanding: </w:t>
            </w:r>
          </w:p>
          <w:p w14:paraId="75506E04" w14:textId="77777777" w:rsidR="00E12A25" w:rsidRDefault="007F38C6">
            <w:pPr>
              <w:numPr>
                <w:ilvl w:val="0"/>
                <w:numId w:val="3"/>
              </w:numPr>
            </w:pPr>
            <w:r>
              <w:rPr>
                <w:color w:val="2F5496"/>
                <w:sz w:val="20"/>
              </w:rPr>
              <w:t xml:space="preserve">I can demonstrate good listening behaviours </w:t>
            </w:r>
          </w:p>
          <w:p w14:paraId="29998ADD" w14:textId="77777777" w:rsidR="00E12A25" w:rsidRDefault="007F38C6">
            <w:pPr>
              <w:numPr>
                <w:ilvl w:val="0"/>
                <w:numId w:val="3"/>
              </w:numPr>
              <w:spacing w:line="242" w:lineRule="auto"/>
            </w:pPr>
            <w:r>
              <w:rPr>
                <w:color w:val="2F5496"/>
                <w:sz w:val="20"/>
              </w:rPr>
              <w:t xml:space="preserve">I can follow simple instructions (with two or more parts) reliably ● I engage in story times </w:t>
            </w:r>
          </w:p>
          <w:p w14:paraId="0270FA0F" w14:textId="77777777" w:rsidR="00E12A25" w:rsidRDefault="007F38C6">
            <w:pPr>
              <w:numPr>
                <w:ilvl w:val="0"/>
                <w:numId w:val="3"/>
              </w:numPr>
              <w:spacing w:line="242" w:lineRule="auto"/>
            </w:pPr>
            <w:r>
              <w:rPr>
                <w:color w:val="2F5496"/>
                <w:sz w:val="20"/>
              </w:rPr>
              <w:t xml:space="preserve">I like to join in with familiar songs and rhymes (repeated refrains and sings by heart) </w:t>
            </w:r>
          </w:p>
          <w:p w14:paraId="4335C6A6" w14:textId="77777777" w:rsidR="00E12A25" w:rsidRDefault="007F38C6">
            <w:pPr>
              <w:numPr>
                <w:ilvl w:val="0"/>
                <w:numId w:val="3"/>
              </w:numPr>
              <w:spacing w:line="242" w:lineRule="auto"/>
            </w:pPr>
            <w:r>
              <w:rPr>
                <w:color w:val="2F5496"/>
                <w:sz w:val="20"/>
              </w:rPr>
              <w:t xml:space="preserve">I can wait and take turns in conversation </w:t>
            </w:r>
            <w:r>
              <w:rPr>
                <w:b/>
                <w:color w:val="2F5496"/>
                <w:sz w:val="20"/>
              </w:rPr>
              <w:t xml:space="preserve">Speaking:  </w:t>
            </w:r>
          </w:p>
          <w:p w14:paraId="0112A6CD" w14:textId="77777777" w:rsidR="00E12A25" w:rsidRDefault="007F38C6">
            <w:pPr>
              <w:numPr>
                <w:ilvl w:val="0"/>
                <w:numId w:val="3"/>
              </w:numPr>
            </w:pPr>
            <w:r>
              <w:rPr>
                <w:color w:val="2F5496"/>
                <w:sz w:val="20"/>
              </w:rPr>
              <w:t xml:space="preserve">I am starting to share my ideas with familiar adults </w:t>
            </w:r>
          </w:p>
          <w:p w14:paraId="4395BE72" w14:textId="77777777" w:rsidR="00E12A25" w:rsidRDefault="007F38C6">
            <w:pPr>
              <w:numPr>
                <w:ilvl w:val="0"/>
                <w:numId w:val="3"/>
              </w:numPr>
            </w:pPr>
            <w:r>
              <w:rPr>
                <w:color w:val="2F5496"/>
                <w:sz w:val="20"/>
              </w:rPr>
              <w:t xml:space="preserve">I can talk to others (adults and children) </w:t>
            </w:r>
          </w:p>
          <w:p w14:paraId="62B7E930" w14:textId="77777777" w:rsidR="00E12A25" w:rsidRDefault="007F38C6">
            <w:pPr>
              <w:numPr>
                <w:ilvl w:val="0"/>
                <w:numId w:val="3"/>
              </w:numPr>
            </w:pPr>
            <w:r>
              <w:rPr>
                <w:color w:val="2F5496"/>
                <w:sz w:val="20"/>
              </w:rPr>
              <w:t xml:space="preserve">I use talk to organise my thoughts </w:t>
            </w:r>
          </w:p>
          <w:p w14:paraId="4479D092" w14:textId="77777777" w:rsidR="00E12A25" w:rsidRDefault="007F38C6">
            <w:pPr>
              <w:numPr>
                <w:ilvl w:val="0"/>
                <w:numId w:val="3"/>
              </w:numPr>
            </w:pPr>
            <w:r>
              <w:rPr>
                <w:color w:val="2F5496"/>
                <w:sz w:val="20"/>
              </w:rPr>
              <w:t xml:space="preserve">I can listen to and talk about stories, rhymes and non-fiction </w:t>
            </w:r>
          </w:p>
          <w:p w14:paraId="10434DBB" w14:textId="77777777" w:rsidR="00E12A25" w:rsidRDefault="007F38C6">
            <w:pPr>
              <w:numPr>
                <w:ilvl w:val="0"/>
                <w:numId w:val="3"/>
              </w:numPr>
            </w:pPr>
            <w:r>
              <w:rPr>
                <w:color w:val="2F5496"/>
                <w:sz w:val="20"/>
              </w:rPr>
              <w:t xml:space="preserve">I can learn new vocabulary </w:t>
            </w:r>
          </w:p>
          <w:p w14:paraId="0109A680" w14:textId="77777777" w:rsidR="00E12A25" w:rsidRDefault="007F38C6">
            <w:pPr>
              <w:numPr>
                <w:ilvl w:val="0"/>
                <w:numId w:val="3"/>
              </w:numPr>
            </w:pPr>
            <w:r>
              <w:rPr>
                <w:color w:val="2F5496"/>
                <w:sz w:val="20"/>
              </w:rPr>
              <w:t xml:space="preserve">I can share my ideas using talk as a tool </w:t>
            </w:r>
          </w:p>
          <w:p w14:paraId="7AC461B3" w14:textId="3477AEE4" w:rsidR="00E12A25" w:rsidRDefault="007F38C6" w:rsidP="007F38C6">
            <w:pPr>
              <w:numPr>
                <w:ilvl w:val="0"/>
                <w:numId w:val="3"/>
              </w:numPr>
            </w:pPr>
            <w:r>
              <w:rPr>
                <w:color w:val="2F5496"/>
                <w:sz w:val="20"/>
              </w:rPr>
              <w:t>I can say how I feel using talk as a tool</w:t>
            </w:r>
            <w:r>
              <w:rPr>
                <w:b/>
                <w:color w:val="2F5496"/>
                <w:sz w:val="20"/>
              </w:rPr>
              <w:t xml:space="preserve"> </w:t>
            </w:r>
          </w:p>
          <w:p w14:paraId="5AE4FAE0" w14:textId="77777777" w:rsidR="00E12A25" w:rsidRDefault="007F38C6">
            <w:r>
              <w:rPr>
                <w:b/>
                <w:color w:val="538135"/>
                <w:sz w:val="20"/>
                <w:u w:val="single" w:color="538135"/>
              </w:rPr>
              <w:t>Literacy</w:t>
            </w:r>
            <w:r>
              <w:rPr>
                <w:b/>
                <w:color w:val="538135"/>
                <w:sz w:val="20"/>
              </w:rPr>
              <w:t xml:space="preserve">     </w:t>
            </w:r>
          </w:p>
          <w:p w14:paraId="1D793E1E" w14:textId="77777777" w:rsidR="00E12A25" w:rsidRDefault="007F38C6">
            <w:r>
              <w:rPr>
                <w:b/>
                <w:color w:val="538135"/>
                <w:sz w:val="20"/>
              </w:rPr>
              <w:t xml:space="preserve">Comprehension:  </w:t>
            </w:r>
          </w:p>
          <w:p w14:paraId="4F50B71A" w14:textId="77777777" w:rsidR="00E12A25" w:rsidRDefault="007F38C6">
            <w:pPr>
              <w:numPr>
                <w:ilvl w:val="0"/>
                <w:numId w:val="3"/>
              </w:numPr>
            </w:pPr>
            <w:r>
              <w:rPr>
                <w:color w:val="538135"/>
                <w:sz w:val="20"/>
              </w:rPr>
              <w:t xml:space="preserve">I can retell the key events in stories  </w:t>
            </w:r>
          </w:p>
          <w:p w14:paraId="668D2EBE" w14:textId="77777777" w:rsidR="00E12A25" w:rsidRDefault="007F38C6">
            <w:pPr>
              <w:numPr>
                <w:ilvl w:val="0"/>
                <w:numId w:val="3"/>
              </w:numPr>
            </w:pPr>
            <w:r>
              <w:rPr>
                <w:color w:val="538135"/>
                <w:sz w:val="20"/>
              </w:rPr>
              <w:t xml:space="preserve">I am starting to recall facts from non-fiction </w:t>
            </w:r>
          </w:p>
          <w:p w14:paraId="5147281B" w14:textId="77777777" w:rsidR="00E12A25" w:rsidRDefault="007F38C6">
            <w:pPr>
              <w:numPr>
                <w:ilvl w:val="0"/>
                <w:numId w:val="3"/>
              </w:numPr>
            </w:pPr>
            <w:r>
              <w:rPr>
                <w:color w:val="538135"/>
                <w:sz w:val="20"/>
              </w:rPr>
              <w:t xml:space="preserve">I can understand new vocabulary </w:t>
            </w:r>
          </w:p>
          <w:p w14:paraId="31DA8208" w14:textId="77777777" w:rsidR="00E12A25" w:rsidRDefault="007F38C6">
            <w:pPr>
              <w:numPr>
                <w:ilvl w:val="0"/>
                <w:numId w:val="3"/>
              </w:numPr>
              <w:spacing w:line="242" w:lineRule="auto"/>
            </w:pPr>
            <w:r>
              <w:rPr>
                <w:color w:val="538135"/>
                <w:sz w:val="20"/>
              </w:rPr>
              <w:t xml:space="preserve">I can talk about what has happened in the story so far and anticipate what might happen next </w:t>
            </w:r>
          </w:p>
          <w:p w14:paraId="26BB27CD" w14:textId="54E8D730" w:rsidR="00E12A25" w:rsidRDefault="007F38C6" w:rsidP="007F38C6">
            <w:pPr>
              <w:numPr>
                <w:ilvl w:val="0"/>
                <w:numId w:val="3"/>
              </w:numPr>
              <w:spacing w:after="2" w:line="239" w:lineRule="auto"/>
            </w:pPr>
            <w:r>
              <w:rPr>
                <w:color w:val="538135"/>
                <w:sz w:val="20"/>
              </w:rPr>
              <w:t xml:space="preserve">I can listen carefully to stories, rhymes, non-fiction and songs </w:t>
            </w:r>
            <w:r>
              <w:rPr>
                <w:sz w:val="20"/>
              </w:rPr>
              <w:t xml:space="preserve">  </w:t>
            </w:r>
            <w:r w:rsidRPr="007F38C6">
              <w:rPr>
                <w:b/>
                <w:color w:val="538135"/>
                <w:sz w:val="20"/>
              </w:rPr>
              <w:t xml:space="preserve">Word Reading:  </w:t>
            </w:r>
          </w:p>
          <w:p w14:paraId="74F2B478" w14:textId="77777777" w:rsidR="00E12A25" w:rsidRDefault="007F38C6">
            <w:pPr>
              <w:numPr>
                <w:ilvl w:val="0"/>
                <w:numId w:val="3"/>
              </w:numPr>
            </w:pPr>
            <w:r>
              <w:rPr>
                <w:color w:val="538135"/>
                <w:sz w:val="20"/>
              </w:rPr>
              <w:t xml:space="preserve">I can match most of the phase 2 letters and sounds </w:t>
            </w:r>
          </w:p>
          <w:p w14:paraId="1E0246FF" w14:textId="77777777" w:rsidR="00E12A25" w:rsidRDefault="007F38C6">
            <w:pPr>
              <w:numPr>
                <w:ilvl w:val="0"/>
                <w:numId w:val="3"/>
              </w:numPr>
            </w:pPr>
            <w:r>
              <w:rPr>
                <w:color w:val="538135"/>
                <w:sz w:val="20"/>
              </w:rPr>
              <w:t xml:space="preserve">I can say the phase 2 sounds in CVC words </w:t>
            </w:r>
          </w:p>
          <w:p w14:paraId="586A7196" w14:textId="77777777" w:rsidR="00E12A25" w:rsidRDefault="007F38C6">
            <w:pPr>
              <w:numPr>
                <w:ilvl w:val="0"/>
                <w:numId w:val="3"/>
              </w:numPr>
            </w:pPr>
            <w:r>
              <w:rPr>
                <w:color w:val="538135"/>
                <w:sz w:val="20"/>
              </w:rPr>
              <w:t xml:space="preserve">I can start to blend the sounds together </w:t>
            </w:r>
          </w:p>
          <w:p w14:paraId="0694763D" w14:textId="77777777" w:rsidR="00E12A25" w:rsidRDefault="007F38C6">
            <w:pPr>
              <w:numPr>
                <w:ilvl w:val="0"/>
                <w:numId w:val="3"/>
              </w:numPr>
            </w:pPr>
            <w:r>
              <w:rPr>
                <w:color w:val="538135"/>
                <w:sz w:val="20"/>
              </w:rPr>
              <w:t xml:space="preserve">I can segment and blend CVC words </w:t>
            </w:r>
          </w:p>
          <w:p w14:paraId="0888C779" w14:textId="77777777" w:rsidR="00E12A25" w:rsidRDefault="007F38C6">
            <w:pPr>
              <w:numPr>
                <w:ilvl w:val="0"/>
                <w:numId w:val="3"/>
              </w:numPr>
            </w:pPr>
            <w:r>
              <w:rPr>
                <w:color w:val="538135"/>
                <w:sz w:val="20"/>
              </w:rPr>
              <w:t xml:space="preserve">I can read most of the phase 2 tricky words </w:t>
            </w:r>
          </w:p>
          <w:p w14:paraId="0259211C" w14:textId="77777777" w:rsidR="00E12A25" w:rsidRDefault="007F38C6">
            <w:pPr>
              <w:numPr>
                <w:ilvl w:val="0"/>
                <w:numId w:val="3"/>
              </w:numPr>
              <w:spacing w:after="1"/>
            </w:pPr>
            <w:r>
              <w:rPr>
                <w:color w:val="538135"/>
                <w:sz w:val="20"/>
              </w:rPr>
              <w:t xml:space="preserve">I am starting to read simple phrases and sentences </w:t>
            </w:r>
            <w:proofErr w:type="gramStart"/>
            <w:r>
              <w:rPr>
                <w:color w:val="538135"/>
                <w:sz w:val="20"/>
              </w:rPr>
              <w:t>e.g.</w:t>
            </w:r>
            <w:proofErr w:type="gramEnd"/>
            <w:r>
              <w:rPr>
                <w:color w:val="538135"/>
                <w:sz w:val="20"/>
              </w:rPr>
              <w:t xml:space="preserve"> the cat and the dog </w:t>
            </w:r>
            <w:r>
              <w:rPr>
                <w:b/>
                <w:color w:val="538135"/>
                <w:sz w:val="20"/>
              </w:rPr>
              <w:t xml:space="preserve">Writing:  </w:t>
            </w:r>
          </w:p>
          <w:p w14:paraId="3057F2D5" w14:textId="77777777" w:rsidR="00E12A25" w:rsidRDefault="007F38C6">
            <w:pPr>
              <w:numPr>
                <w:ilvl w:val="0"/>
                <w:numId w:val="3"/>
              </w:numPr>
            </w:pPr>
            <w:r>
              <w:rPr>
                <w:color w:val="538135"/>
                <w:sz w:val="20"/>
              </w:rPr>
              <w:t xml:space="preserve">I can write some </w:t>
            </w:r>
            <w:proofErr w:type="gramStart"/>
            <w:r>
              <w:rPr>
                <w:color w:val="538135"/>
                <w:sz w:val="20"/>
              </w:rPr>
              <w:t>lower case</w:t>
            </w:r>
            <w:proofErr w:type="gramEnd"/>
            <w:r>
              <w:rPr>
                <w:color w:val="538135"/>
                <w:sz w:val="20"/>
              </w:rPr>
              <w:t xml:space="preserve"> letters correctly </w:t>
            </w:r>
          </w:p>
          <w:p w14:paraId="106D7E99" w14:textId="6106453D" w:rsidR="00E12A25" w:rsidRDefault="007F38C6" w:rsidP="007F38C6">
            <w:pPr>
              <w:numPr>
                <w:ilvl w:val="0"/>
                <w:numId w:val="3"/>
              </w:numPr>
            </w:pPr>
            <w:r>
              <w:rPr>
                <w:color w:val="538135"/>
                <w:sz w:val="20"/>
              </w:rPr>
              <w:t xml:space="preserve">I can write some </w:t>
            </w:r>
            <w:proofErr w:type="gramStart"/>
            <w:r>
              <w:rPr>
                <w:color w:val="538135"/>
                <w:sz w:val="20"/>
              </w:rPr>
              <w:t>upper case</w:t>
            </w:r>
            <w:proofErr w:type="gramEnd"/>
            <w:r>
              <w:rPr>
                <w:color w:val="538135"/>
                <w:sz w:val="20"/>
              </w:rPr>
              <w:t xml:space="preserve"> letters that I know (e.g. name, </w:t>
            </w:r>
            <w:r w:rsidRPr="007F38C6">
              <w:rPr>
                <w:color w:val="538135"/>
                <w:sz w:val="20"/>
              </w:rPr>
              <w:t xml:space="preserve">Mum, Dad, sibling name, etc) </w:t>
            </w:r>
          </w:p>
          <w:p w14:paraId="539E7CF0" w14:textId="77777777" w:rsidR="00E12A25" w:rsidRDefault="007F38C6">
            <w:pPr>
              <w:numPr>
                <w:ilvl w:val="0"/>
                <w:numId w:val="3"/>
              </w:numPr>
            </w:pPr>
            <w:r>
              <w:rPr>
                <w:color w:val="538135"/>
                <w:sz w:val="20"/>
              </w:rPr>
              <w:t xml:space="preserve">I can identify known letters to match initial sounds (phase 2) </w:t>
            </w:r>
          </w:p>
          <w:p w14:paraId="022BD65D" w14:textId="77777777" w:rsidR="00E12A25" w:rsidRDefault="007F38C6">
            <w:pPr>
              <w:numPr>
                <w:ilvl w:val="0"/>
                <w:numId w:val="3"/>
              </w:numPr>
            </w:pPr>
            <w:r>
              <w:rPr>
                <w:color w:val="538135"/>
                <w:sz w:val="20"/>
              </w:rPr>
              <w:t xml:space="preserve">I can match most phase 2 letters and sounds  </w:t>
            </w:r>
          </w:p>
          <w:p w14:paraId="66CB52B9" w14:textId="77777777" w:rsidR="00E12A25" w:rsidRDefault="007F38C6">
            <w:pPr>
              <w:numPr>
                <w:ilvl w:val="0"/>
                <w:numId w:val="3"/>
              </w:numPr>
            </w:pPr>
            <w:r>
              <w:rPr>
                <w:color w:val="538135"/>
                <w:sz w:val="20"/>
              </w:rPr>
              <w:t xml:space="preserve">I can write CVC words and labels </w:t>
            </w:r>
            <w:proofErr w:type="gramStart"/>
            <w:r>
              <w:rPr>
                <w:color w:val="538135"/>
                <w:sz w:val="20"/>
              </w:rPr>
              <w:t>e.g.</w:t>
            </w:r>
            <w:proofErr w:type="gramEnd"/>
            <w:r>
              <w:rPr>
                <w:color w:val="538135"/>
                <w:sz w:val="20"/>
              </w:rPr>
              <w:t xml:space="preserve"> c-a-t </w:t>
            </w:r>
          </w:p>
          <w:p w14:paraId="2131721B" w14:textId="77777777" w:rsidR="00E12A25" w:rsidRDefault="007F38C6">
            <w:pPr>
              <w:numPr>
                <w:ilvl w:val="0"/>
                <w:numId w:val="3"/>
              </w:numPr>
            </w:pPr>
            <w:r>
              <w:rPr>
                <w:color w:val="538135"/>
                <w:sz w:val="20"/>
              </w:rPr>
              <w:t xml:space="preserve">I can write simple labels using phonic knowledge. </w:t>
            </w:r>
          </w:p>
          <w:p w14:paraId="00F339B3" w14:textId="77777777" w:rsidR="00E12A25" w:rsidRDefault="007F38C6">
            <w:pPr>
              <w:numPr>
                <w:ilvl w:val="0"/>
                <w:numId w:val="3"/>
              </w:numPr>
            </w:pPr>
            <w:r>
              <w:rPr>
                <w:color w:val="538135"/>
                <w:sz w:val="20"/>
              </w:rPr>
              <w:t xml:space="preserve">I can begin to write simple captions </w:t>
            </w:r>
          </w:p>
          <w:p w14:paraId="0DF92ADF" w14:textId="77777777" w:rsidR="00E12A25" w:rsidRDefault="007F38C6">
            <w:pPr>
              <w:numPr>
                <w:ilvl w:val="0"/>
                <w:numId w:val="3"/>
              </w:numPr>
            </w:pPr>
            <w:r>
              <w:rPr>
                <w:color w:val="538135"/>
                <w:sz w:val="20"/>
              </w:rPr>
              <w:t xml:space="preserve">I can say a simple sentence for writing (oral and count words) </w:t>
            </w:r>
          </w:p>
          <w:p w14:paraId="0F66DC42" w14:textId="30917AD5" w:rsidR="00E12A25" w:rsidRDefault="007F38C6">
            <w:r>
              <w:rPr>
                <w:color w:val="538135"/>
                <w:sz w:val="20"/>
              </w:rPr>
              <w:t xml:space="preserve"> </w:t>
            </w:r>
          </w:p>
        </w:tc>
      </w:tr>
      <w:tr w:rsidR="00E12A25" w14:paraId="674DD221" w14:textId="77777777">
        <w:trPr>
          <w:trHeight w:val="10999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D952" w14:textId="77777777" w:rsidR="00E12A25" w:rsidRDefault="007F38C6">
            <w:pPr>
              <w:ind w:left="2"/>
            </w:pPr>
            <w:r>
              <w:rPr>
                <w:color w:val="538135"/>
                <w:sz w:val="20"/>
              </w:rPr>
              <w:lastRenderedPageBreak/>
              <w:t xml:space="preserve"> </w:t>
            </w:r>
          </w:p>
          <w:p w14:paraId="7CFA28BB" w14:textId="77777777" w:rsidR="00E12A25" w:rsidRDefault="007F38C6">
            <w:pPr>
              <w:ind w:left="2"/>
            </w:pPr>
            <w:r>
              <w:rPr>
                <w:color w:val="538135"/>
                <w:sz w:val="20"/>
              </w:rPr>
              <w:t xml:space="preserve"> </w:t>
            </w:r>
          </w:p>
          <w:p w14:paraId="23F97736" w14:textId="77777777" w:rsidR="00E12A25" w:rsidRDefault="007F38C6">
            <w:pPr>
              <w:ind w:left="2"/>
            </w:pPr>
            <w:r>
              <w:rPr>
                <w:color w:val="538135"/>
                <w:sz w:val="20"/>
              </w:rPr>
              <w:t xml:space="preserve"> </w:t>
            </w:r>
          </w:p>
          <w:p w14:paraId="345F0E09" w14:textId="77777777" w:rsidR="00E12A25" w:rsidRDefault="007F38C6">
            <w:pPr>
              <w:spacing w:after="116"/>
              <w:ind w:left="528"/>
            </w:pPr>
            <w:r>
              <w:rPr>
                <w:noProof/>
              </w:rPr>
              <w:drawing>
                <wp:inline distT="0" distB="0" distL="0" distR="0" wp14:anchorId="062A48BC" wp14:editId="1F350514">
                  <wp:extent cx="2762250" cy="1657350"/>
                  <wp:effectExtent l="0" t="0" r="0" b="0"/>
                  <wp:docPr id="484" name="Picture 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Picture 4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AA4AAF" w14:textId="77777777" w:rsidR="00E12A25" w:rsidRDefault="007F38C6">
            <w:pPr>
              <w:ind w:left="2"/>
            </w:pPr>
            <w:r>
              <w:rPr>
                <w:color w:val="538135"/>
                <w:sz w:val="20"/>
              </w:rPr>
              <w:t xml:space="preserve"> </w:t>
            </w:r>
          </w:p>
          <w:p w14:paraId="48FFE621" w14:textId="77777777" w:rsidR="00E12A25" w:rsidRDefault="007F38C6">
            <w:pPr>
              <w:ind w:left="2"/>
            </w:pPr>
            <w:r>
              <w:rPr>
                <w:b/>
                <w:color w:val="7030A0"/>
                <w:sz w:val="20"/>
                <w:u w:val="single" w:color="7030A0"/>
              </w:rPr>
              <w:t>Understanding the World</w:t>
            </w:r>
            <w:r>
              <w:rPr>
                <w:b/>
                <w:color w:val="7030A0"/>
                <w:sz w:val="20"/>
              </w:rPr>
              <w:t xml:space="preserve">  </w:t>
            </w:r>
          </w:p>
          <w:p w14:paraId="1C2C4F91" w14:textId="77777777" w:rsidR="00E12A25" w:rsidRDefault="007F38C6">
            <w:pPr>
              <w:numPr>
                <w:ilvl w:val="0"/>
                <w:numId w:val="4"/>
              </w:numPr>
              <w:spacing w:line="242" w:lineRule="auto"/>
            </w:pPr>
            <w:r>
              <w:rPr>
                <w:color w:val="7030A0"/>
                <w:sz w:val="20"/>
              </w:rPr>
              <w:t xml:space="preserve">I can talk about my family and people in the community and their roles. </w:t>
            </w:r>
          </w:p>
          <w:p w14:paraId="6AF51D67" w14:textId="77777777" w:rsidR="00E12A25" w:rsidRDefault="007F38C6">
            <w:pPr>
              <w:numPr>
                <w:ilvl w:val="0"/>
                <w:numId w:val="4"/>
              </w:numPr>
            </w:pPr>
            <w:r>
              <w:rPr>
                <w:color w:val="7030A0"/>
                <w:sz w:val="20"/>
              </w:rPr>
              <w:t xml:space="preserve">I can talk about the area I live in, including the weather etc. </w:t>
            </w:r>
          </w:p>
          <w:p w14:paraId="5875ED4E" w14:textId="77777777" w:rsidR="00E12A25" w:rsidRDefault="007F38C6">
            <w:pPr>
              <w:numPr>
                <w:ilvl w:val="0"/>
                <w:numId w:val="4"/>
              </w:numPr>
            </w:pPr>
            <w:r>
              <w:rPr>
                <w:color w:val="7030A0"/>
                <w:sz w:val="20"/>
              </w:rPr>
              <w:t xml:space="preserve">I can talk about forces I feel </w:t>
            </w:r>
            <w:proofErr w:type="gramStart"/>
            <w:r>
              <w:rPr>
                <w:color w:val="7030A0"/>
                <w:sz w:val="20"/>
              </w:rPr>
              <w:t>e.g.</w:t>
            </w:r>
            <w:proofErr w:type="gramEnd"/>
            <w:r>
              <w:rPr>
                <w:color w:val="7030A0"/>
                <w:sz w:val="20"/>
              </w:rPr>
              <w:t xml:space="preserve"> push, pull etc. </w:t>
            </w:r>
          </w:p>
          <w:p w14:paraId="3F1DB0F6" w14:textId="77777777" w:rsidR="00E12A25" w:rsidRDefault="007F38C6">
            <w:pPr>
              <w:numPr>
                <w:ilvl w:val="0"/>
                <w:numId w:val="4"/>
              </w:numPr>
            </w:pPr>
            <w:r>
              <w:rPr>
                <w:color w:val="7030A0"/>
                <w:sz w:val="20"/>
              </w:rPr>
              <w:t xml:space="preserve">I can talk about the differences in materials </w:t>
            </w:r>
          </w:p>
          <w:p w14:paraId="711AAF39" w14:textId="77777777" w:rsidR="00E12A25" w:rsidRDefault="007F38C6">
            <w:pPr>
              <w:spacing w:after="138"/>
              <w:ind w:left="198"/>
            </w:pPr>
            <w:r>
              <w:rPr>
                <w:noProof/>
              </w:rPr>
              <w:drawing>
                <wp:inline distT="0" distB="0" distL="0" distR="0" wp14:anchorId="50108D42" wp14:editId="2607F146">
                  <wp:extent cx="3098800" cy="2324100"/>
                  <wp:effectExtent l="0" t="0" r="0" b="0"/>
                  <wp:docPr id="486" name="Picture 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Picture 4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C10017" w14:textId="77777777" w:rsidR="00E12A25" w:rsidRDefault="007F38C6">
            <w:pPr>
              <w:ind w:left="2"/>
            </w:pPr>
            <w:r>
              <w:rPr>
                <w:color w:val="FF0000"/>
                <w:sz w:val="20"/>
              </w:rPr>
              <w:t xml:space="preserve"> </w:t>
            </w:r>
          </w:p>
          <w:p w14:paraId="322D38DD" w14:textId="77777777" w:rsidR="00E12A25" w:rsidRDefault="007F38C6">
            <w:pPr>
              <w:ind w:left="2"/>
            </w:pP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4D35" w14:textId="77777777" w:rsidR="00E12A25" w:rsidRDefault="007F38C6">
            <w:pPr>
              <w:ind w:left="2"/>
            </w:pPr>
            <w:r>
              <w:rPr>
                <w:b/>
                <w:color w:val="0070C0"/>
                <w:sz w:val="20"/>
              </w:rPr>
              <w:t xml:space="preserve"> </w:t>
            </w:r>
          </w:p>
          <w:p w14:paraId="5CFD9257" w14:textId="77777777" w:rsidR="00E12A25" w:rsidRDefault="007F38C6">
            <w:pPr>
              <w:spacing w:after="124"/>
              <w:ind w:left="355"/>
            </w:pPr>
            <w:r>
              <w:rPr>
                <w:noProof/>
              </w:rPr>
              <w:drawing>
                <wp:inline distT="0" distB="0" distL="0" distR="0" wp14:anchorId="19BFCB2C" wp14:editId="6DE2080F">
                  <wp:extent cx="2628901" cy="1733550"/>
                  <wp:effectExtent l="0" t="0" r="0" b="0"/>
                  <wp:docPr id="480" name="Picture 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Picture 4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1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E3F444" w14:textId="77777777" w:rsidR="00E12A25" w:rsidRDefault="007F38C6">
            <w:pPr>
              <w:ind w:left="2"/>
            </w:pPr>
            <w:r>
              <w:rPr>
                <w:b/>
                <w:color w:val="0070C0"/>
                <w:sz w:val="20"/>
              </w:rPr>
              <w:t xml:space="preserve"> </w:t>
            </w:r>
          </w:p>
          <w:p w14:paraId="721E9451" w14:textId="77777777" w:rsidR="00E12A25" w:rsidRDefault="007F38C6">
            <w:pPr>
              <w:spacing w:line="242" w:lineRule="auto"/>
              <w:ind w:left="2" w:right="1774"/>
            </w:pPr>
            <w:r>
              <w:rPr>
                <w:b/>
                <w:color w:val="0070C0"/>
                <w:sz w:val="20"/>
                <w:u w:val="single" w:color="0070C0"/>
              </w:rPr>
              <w:t xml:space="preserve">Expressive Arts and </w:t>
            </w:r>
            <w:proofErr w:type="gramStart"/>
            <w:r>
              <w:rPr>
                <w:b/>
                <w:color w:val="0070C0"/>
                <w:sz w:val="20"/>
                <w:u w:val="single" w:color="0070C0"/>
              </w:rPr>
              <w:t>Design</w:t>
            </w:r>
            <w:r>
              <w:rPr>
                <w:b/>
                <w:color w:val="0070C0"/>
                <w:sz w:val="20"/>
              </w:rPr>
              <w:t xml:space="preserve"> </w:t>
            </w:r>
            <w:r>
              <w:rPr>
                <w:color w:val="ED7D31"/>
                <w:sz w:val="20"/>
              </w:rPr>
              <w:t xml:space="preserve"> </w:t>
            </w:r>
            <w:r>
              <w:rPr>
                <w:b/>
                <w:color w:val="0070C0"/>
                <w:sz w:val="20"/>
              </w:rPr>
              <w:t>Creating</w:t>
            </w:r>
            <w:proofErr w:type="gramEnd"/>
            <w:r>
              <w:rPr>
                <w:b/>
                <w:color w:val="0070C0"/>
                <w:sz w:val="20"/>
              </w:rPr>
              <w:t xml:space="preserve"> with Materials: </w:t>
            </w:r>
          </w:p>
          <w:p w14:paraId="1A2CC96F" w14:textId="77777777" w:rsidR="00E12A25" w:rsidRDefault="007F38C6">
            <w:pPr>
              <w:numPr>
                <w:ilvl w:val="0"/>
                <w:numId w:val="5"/>
              </w:numPr>
              <w:spacing w:line="242" w:lineRule="auto"/>
            </w:pPr>
            <w:r>
              <w:rPr>
                <w:color w:val="0070C0"/>
                <w:sz w:val="20"/>
              </w:rPr>
              <w:t xml:space="preserve">I can use various tools for artwork and design </w:t>
            </w:r>
            <w:proofErr w:type="gramStart"/>
            <w:r>
              <w:rPr>
                <w:color w:val="0070C0"/>
                <w:sz w:val="20"/>
              </w:rPr>
              <w:t>e.g.</w:t>
            </w:r>
            <w:proofErr w:type="gramEnd"/>
            <w:r>
              <w:rPr>
                <w:color w:val="0070C0"/>
                <w:sz w:val="20"/>
              </w:rPr>
              <w:t xml:space="preserve"> playdough tools </w:t>
            </w:r>
          </w:p>
          <w:p w14:paraId="43387147" w14:textId="77777777" w:rsidR="00E12A25" w:rsidRDefault="007F38C6">
            <w:pPr>
              <w:numPr>
                <w:ilvl w:val="0"/>
                <w:numId w:val="5"/>
              </w:numPr>
              <w:spacing w:line="242" w:lineRule="auto"/>
            </w:pPr>
            <w:r>
              <w:rPr>
                <w:color w:val="0070C0"/>
                <w:sz w:val="20"/>
              </w:rPr>
              <w:t xml:space="preserve">I can select my own art and design materials to create with </w:t>
            </w:r>
          </w:p>
          <w:p w14:paraId="675E9558" w14:textId="77777777" w:rsidR="00E12A25" w:rsidRDefault="007F38C6">
            <w:pPr>
              <w:numPr>
                <w:ilvl w:val="0"/>
                <w:numId w:val="5"/>
              </w:numPr>
              <w:spacing w:after="2" w:line="239" w:lineRule="auto"/>
            </w:pPr>
            <w:r>
              <w:rPr>
                <w:color w:val="0070C0"/>
                <w:sz w:val="20"/>
              </w:rPr>
              <w:t xml:space="preserve">I can tell others what my artwork is and signal key parts </w:t>
            </w:r>
            <w:proofErr w:type="gramStart"/>
            <w:r>
              <w:rPr>
                <w:color w:val="0070C0"/>
                <w:sz w:val="20"/>
              </w:rPr>
              <w:t>e.g.</w:t>
            </w:r>
            <w:proofErr w:type="gramEnd"/>
            <w:r>
              <w:rPr>
                <w:color w:val="0070C0"/>
                <w:sz w:val="20"/>
              </w:rPr>
              <w:t xml:space="preserve"> this is mummy, this is her hair. </w:t>
            </w:r>
          </w:p>
          <w:p w14:paraId="32944808" w14:textId="77777777" w:rsidR="00E12A25" w:rsidRDefault="007F38C6">
            <w:pPr>
              <w:numPr>
                <w:ilvl w:val="0"/>
                <w:numId w:val="5"/>
              </w:numPr>
              <w:spacing w:line="242" w:lineRule="auto"/>
            </w:pPr>
            <w:r>
              <w:rPr>
                <w:color w:val="0070C0"/>
                <w:sz w:val="20"/>
              </w:rPr>
              <w:t xml:space="preserve">I can recreate familiar stories with small world and roleplay (with adult support) </w:t>
            </w:r>
          </w:p>
          <w:p w14:paraId="7D9C266E" w14:textId="77777777" w:rsidR="00E12A25" w:rsidRDefault="007F38C6">
            <w:pPr>
              <w:ind w:left="2"/>
            </w:pPr>
            <w:r>
              <w:rPr>
                <w:b/>
                <w:color w:val="0070C0"/>
                <w:sz w:val="20"/>
              </w:rPr>
              <w:t xml:space="preserve">Being Imaginative and Expressive:  </w:t>
            </w:r>
          </w:p>
          <w:p w14:paraId="6A7B4DC2" w14:textId="77777777" w:rsidR="00E12A25" w:rsidRDefault="007F38C6">
            <w:pPr>
              <w:numPr>
                <w:ilvl w:val="0"/>
                <w:numId w:val="5"/>
              </w:numPr>
              <w:spacing w:line="242" w:lineRule="auto"/>
            </w:pPr>
            <w:r>
              <w:rPr>
                <w:color w:val="0070C0"/>
                <w:sz w:val="20"/>
              </w:rPr>
              <w:t xml:space="preserve">I can recount and retell familiar stories with my friends and adults (small world/ role play) </w:t>
            </w:r>
          </w:p>
          <w:p w14:paraId="1762F8CD" w14:textId="77777777" w:rsidR="00E12A25" w:rsidRDefault="007F38C6">
            <w:pPr>
              <w:numPr>
                <w:ilvl w:val="0"/>
                <w:numId w:val="5"/>
              </w:numPr>
            </w:pPr>
            <w:r>
              <w:rPr>
                <w:color w:val="0070C0"/>
                <w:sz w:val="20"/>
              </w:rPr>
              <w:t xml:space="preserve">I can role play imaginary scenarios linked to experiences </w:t>
            </w:r>
          </w:p>
          <w:p w14:paraId="4AEF8479" w14:textId="77777777" w:rsidR="00E12A25" w:rsidRDefault="007F38C6">
            <w:pPr>
              <w:numPr>
                <w:ilvl w:val="0"/>
                <w:numId w:val="5"/>
              </w:numPr>
              <w:spacing w:after="2" w:line="239" w:lineRule="auto"/>
            </w:pPr>
            <w:r>
              <w:rPr>
                <w:color w:val="0070C0"/>
                <w:sz w:val="20"/>
              </w:rPr>
              <w:t xml:space="preserve">I know some popular songs and can sing them supported by an adult </w:t>
            </w:r>
          </w:p>
          <w:p w14:paraId="61B9F20B" w14:textId="77777777" w:rsidR="00E12A25" w:rsidRDefault="007F38C6">
            <w:pPr>
              <w:numPr>
                <w:ilvl w:val="0"/>
                <w:numId w:val="5"/>
              </w:numPr>
            </w:pPr>
            <w:r>
              <w:rPr>
                <w:color w:val="0070C0"/>
                <w:sz w:val="20"/>
              </w:rPr>
              <w:t xml:space="preserve">I can listen and respond to instruments and music ● I can sing my own songs and with others and (supported by an adult) </w:t>
            </w:r>
          </w:p>
          <w:p w14:paraId="358772E7" w14:textId="77777777" w:rsidR="00E12A25" w:rsidRDefault="007F38C6">
            <w:pPr>
              <w:ind w:left="1"/>
            </w:pPr>
            <w:r>
              <w:rPr>
                <w:noProof/>
              </w:rPr>
              <w:drawing>
                <wp:inline distT="0" distB="0" distL="0" distR="0" wp14:anchorId="135C26AE" wp14:editId="5144A52C">
                  <wp:extent cx="2952750" cy="1552575"/>
                  <wp:effectExtent l="0" t="0" r="0" b="0"/>
                  <wp:docPr id="478" name="Picture 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Picture 4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D8C4" w14:textId="77777777" w:rsidR="00E12A25" w:rsidRDefault="007F38C6">
            <w:r>
              <w:rPr>
                <w:b/>
                <w:color w:val="FF0066"/>
                <w:sz w:val="20"/>
              </w:rPr>
              <w:t xml:space="preserve"> </w:t>
            </w:r>
          </w:p>
          <w:p w14:paraId="1A3BB0AC" w14:textId="77777777" w:rsidR="00E12A25" w:rsidRDefault="007F38C6">
            <w:pPr>
              <w:spacing w:after="153"/>
              <w:ind w:left="414"/>
            </w:pPr>
            <w:r>
              <w:rPr>
                <w:noProof/>
              </w:rPr>
              <w:drawing>
                <wp:inline distT="0" distB="0" distL="0" distR="0" wp14:anchorId="51815928" wp14:editId="6A463B01">
                  <wp:extent cx="2894965" cy="3495675"/>
                  <wp:effectExtent l="0" t="0" r="0" b="0"/>
                  <wp:docPr id="482" name="Picture 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Picture 48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965" cy="349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F56550" w14:textId="77777777" w:rsidR="00E12A25" w:rsidRDefault="007F38C6">
            <w:r>
              <w:rPr>
                <w:b/>
                <w:color w:val="FF0066"/>
                <w:sz w:val="20"/>
                <w:u w:val="single" w:color="FF0066"/>
              </w:rPr>
              <w:t>Mathematical Development Number</w:t>
            </w:r>
            <w:r>
              <w:rPr>
                <w:b/>
                <w:color w:val="FF0066"/>
                <w:sz w:val="20"/>
              </w:rPr>
              <w:t xml:space="preserve"> </w:t>
            </w:r>
          </w:p>
          <w:p w14:paraId="273C9C0F" w14:textId="77777777" w:rsidR="00E12A25" w:rsidRDefault="007F38C6">
            <w:pPr>
              <w:numPr>
                <w:ilvl w:val="0"/>
                <w:numId w:val="6"/>
              </w:numPr>
            </w:pPr>
            <w:r>
              <w:rPr>
                <w:color w:val="FF0066"/>
                <w:sz w:val="20"/>
              </w:rPr>
              <w:t xml:space="preserve">I can count objects, claps, movements up to 10 </w:t>
            </w:r>
          </w:p>
          <w:p w14:paraId="5B3BB7CD" w14:textId="77777777" w:rsidR="00E12A25" w:rsidRDefault="007F38C6">
            <w:pPr>
              <w:numPr>
                <w:ilvl w:val="0"/>
                <w:numId w:val="6"/>
              </w:numPr>
              <w:spacing w:line="242" w:lineRule="auto"/>
            </w:pPr>
            <w:r>
              <w:rPr>
                <w:color w:val="FF0066"/>
                <w:sz w:val="20"/>
              </w:rPr>
              <w:t xml:space="preserve">I can link numerals with cardinal value – last number said ● I can start to show how numbers can be made up – composition on 2,3,4 and 5  </w:t>
            </w:r>
          </w:p>
          <w:p w14:paraId="1D0710D6" w14:textId="77777777" w:rsidR="00E12A25" w:rsidRDefault="007F38C6">
            <w:pPr>
              <w:spacing w:line="242" w:lineRule="auto"/>
            </w:pPr>
            <w:proofErr w:type="gramStart"/>
            <w:r>
              <w:rPr>
                <w:color w:val="FF0066"/>
                <w:sz w:val="20"/>
              </w:rPr>
              <w:t>e.g.</w:t>
            </w:r>
            <w:proofErr w:type="gramEnd"/>
            <w:r>
              <w:rPr>
                <w:color w:val="FF0066"/>
                <w:sz w:val="20"/>
              </w:rPr>
              <w:t xml:space="preserve"> 1 and 3 is 4 and know there is more than one way of doing this </w:t>
            </w:r>
          </w:p>
          <w:p w14:paraId="331DA1A8" w14:textId="77777777" w:rsidR="00E12A25" w:rsidRDefault="007F38C6">
            <w:r>
              <w:rPr>
                <w:b/>
                <w:color w:val="FF0066"/>
                <w:sz w:val="20"/>
              </w:rPr>
              <w:t xml:space="preserve">Numerical Patterns (and Shape) </w:t>
            </w:r>
          </w:p>
          <w:p w14:paraId="12CF818D" w14:textId="77777777" w:rsidR="00E12A25" w:rsidRDefault="007F38C6">
            <w:pPr>
              <w:numPr>
                <w:ilvl w:val="0"/>
                <w:numId w:val="6"/>
              </w:numPr>
            </w:pPr>
            <w:r>
              <w:rPr>
                <w:color w:val="FF0066"/>
                <w:sz w:val="20"/>
              </w:rPr>
              <w:t xml:space="preserve">I can count to 10 by rote </w:t>
            </w:r>
          </w:p>
          <w:p w14:paraId="3DA9B7B1" w14:textId="77777777" w:rsidR="00E12A25" w:rsidRDefault="007F38C6">
            <w:pPr>
              <w:numPr>
                <w:ilvl w:val="0"/>
                <w:numId w:val="6"/>
              </w:numPr>
              <w:spacing w:after="1" w:line="242" w:lineRule="auto"/>
            </w:pPr>
            <w:r>
              <w:rPr>
                <w:color w:val="FF0066"/>
                <w:sz w:val="20"/>
              </w:rPr>
              <w:t>I can compare manipulatives (</w:t>
            </w:r>
            <w:proofErr w:type="gramStart"/>
            <w:r>
              <w:rPr>
                <w:color w:val="FF0066"/>
                <w:sz w:val="20"/>
              </w:rPr>
              <w:t>e.g.</w:t>
            </w:r>
            <w:proofErr w:type="gramEnd"/>
            <w:r>
              <w:rPr>
                <w:color w:val="FF0066"/>
                <w:sz w:val="20"/>
              </w:rPr>
              <w:t xml:space="preserve"> saying when one tower is bigger/smaller) </w:t>
            </w:r>
          </w:p>
          <w:p w14:paraId="32F8E75B" w14:textId="77777777" w:rsidR="00E12A25" w:rsidRDefault="007F38C6">
            <w:pPr>
              <w:numPr>
                <w:ilvl w:val="0"/>
                <w:numId w:val="6"/>
              </w:numPr>
            </w:pPr>
            <w:r>
              <w:rPr>
                <w:color w:val="FF0066"/>
                <w:sz w:val="20"/>
              </w:rPr>
              <w:t xml:space="preserve">I can find one more/ one less using concrete resources </w:t>
            </w:r>
          </w:p>
          <w:p w14:paraId="11D050AC" w14:textId="77777777" w:rsidR="00E12A25" w:rsidRDefault="007F38C6">
            <w:pPr>
              <w:numPr>
                <w:ilvl w:val="0"/>
                <w:numId w:val="6"/>
              </w:numPr>
            </w:pPr>
            <w:r>
              <w:rPr>
                <w:color w:val="FF0066"/>
                <w:sz w:val="20"/>
              </w:rPr>
              <w:t xml:space="preserve">I can continue and copy patterns including shape patterns </w:t>
            </w:r>
          </w:p>
          <w:p w14:paraId="7FB39C50" w14:textId="77777777" w:rsidR="00E12A25" w:rsidRDefault="007F38C6">
            <w:r>
              <w:rPr>
                <w:color w:val="FF0066"/>
                <w:sz w:val="20"/>
              </w:rPr>
              <w:t xml:space="preserve">(1,2/1,2 1,2,3/1,2,3) </w:t>
            </w:r>
          </w:p>
          <w:p w14:paraId="2880B45B" w14:textId="77777777" w:rsidR="00E12A25" w:rsidRDefault="007F38C6">
            <w:pPr>
              <w:numPr>
                <w:ilvl w:val="0"/>
                <w:numId w:val="6"/>
              </w:numPr>
            </w:pPr>
            <w:r>
              <w:rPr>
                <w:color w:val="FF0066"/>
                <w:sz w:val="20"/>
              </w:rPr>
              <w:t xml:space="preserve">I can create my own patterns. </w:t>
            </w:r>
          </w:p>
          <w:p w14:paraId="6C93D44F" w14:textId="77777777" w:rsidR="00E12A25" w:rsidRDefault="007F38C6">
            <w:pPr>
              <w:numPr>
                <w:ilvl w:val="0"/>
                <w:numId w:val="6"/>
              </w:numPr>
              <w:spacing w:after="2" w:line="239" w:lineRule="auto"/>
            </w:pPr>
            <w:r>
              <w:rPr>
                <w:color w:val="FF0066"/>
                <w:sz w:val="20"/>
              </w:rPr>
              <w:t xml:space="preserve">I can select, rotate and manipulate shapes to solve puzzles and problems </w:t>
            </w:r>
            <w:proofErr w:type="gramStart"/>
            <w:r>
              <w:rPr>
                <w:color w:val="FF0066"/>
                <w:sz w:val="20"/>
              </w:rPr>
              <w:t>e.g.</w:t>
            </w:r>
            <w:proofErr w:type="gramEnd"/>
            <w:r>
              <w:rPr>
                <w:color w:val="FF0066"/>
                <w:sz w:val="20"/>
              </w:rPr>
              <w:t xml:space="preserve"> through a range of jigsaws </w:t>
            </w:r>
          </w:p>
          <w:p w14:paraId="7E44BEF3" w14:textId="77777777" w:rsidR="00E12A25" w:rsidRDefault="007F38C6">
            <w:pPr>
              <w:numPr>
                <w:ilvl w:val="0"/>
                <w:numId w:val="6"/>
              </w:numPr>
              <w:spacing w:line="242" w:lineRule="auto"/>
            </w:pPr>
            <w:r>
              <w:rPr>
                <w:color w:val="FF0066"/>
                <w:sz w:val="20"/>
              </w:rPr>
              <w:t xml:space="preserve">I can talk about and name 2D &amp; 3D shapes using some mathematical language. </w:t>
            </w:r>
          </w:p>
          <w:p w14:paraId="78476DD7" w14:textId="2252E530" w:rsidR="00E12A25" w:rsidRDefault="00E12A25"/>
        </w:tc>
      </w:tr>
      <w:bookmarkEnd w:id="0"/>
    </w:tbl>
    <w:p w14:paraId="2F83341A" w14:textId="1540E5BD" w:rsidR="00E12A25" w:rsidRDefault="00E12A25">
      <w:pPr>
        <w:spacing w:after="0"/>
        <w:jc w:val="both"/>
      </w:pPr>
    </w:p>
    <w:sectPr w:rsidR="00E12A25">
      <w:pgSz w:w="16838" w:h="11906" w:orient="landscape"/>
      <w:pgMar w:top="288" w:right="1440" w:bottom="37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E4C83"/>
    <w:multiLevelType w:val="hybridMultilevel"/>
    <w:tmpl w:val="EA5EDB00"/>
    <w:lvl w:ilvl="0" w:tplc="1966ABF8">
      <w:start w:val="1"/>
      <w:numFmt w:val="bullet"/>
      <w:lvlText w:val="●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FF00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026DE0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FF00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0ED83C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FF00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6CB2DC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FF00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264E20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FF00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5CC462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FF00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8C3542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FF00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BE4D2C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FF00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7C2C2A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FF00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CF6E42"/>
    <w:multiLevelType w:val="hybridMultilevel"/>
    <w:tmpl w:val="764A6C72"/>
    <w:lvl w:ilvl="0" w:tplc="F2DC6B20">
      <w:start w:val="1"/>
      <w:numFmt w:val="bullet"/>
      <w:lvlText w:val="●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3AF7A4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183650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E28F94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AE664E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3AC954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229190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348FF2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5C3968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53344B"/>
    <w:multiLevelType w:val="hybridMultilevel"/>
    <w:tmpl w:val="E1562E3C"/>
    <w:lvl w:ilvl="0" w:tplc="FA80A35A">
      <w:start w:val="1"/>
      <w:numFmt w:val="bullet"/>
      <w:lvlText w:val="●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DE009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F4683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A43FF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A2496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FE180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78AF4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A6C7F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2466F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6674ED"/>
    <w:multiLevelType w:val="hybridMultilevel"/>
    <w:tmpl w:val="10AE65DA"/>
    <w:lvl w:ilvl="0" w:tplc="F8CE8B5A">
      <w:start w:val="1"/>
      <w:numFmt w:val="bullet"/>
      <w:lvlText w:val="●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6CAE0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945A1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E6FD7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A01DE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F661C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A621E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46B5C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501B3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944256"/>
    <w:multiLevelType w:val="hybridMultilevel"/>
    <w:tmpl w:val="56265FB4"/>
    <w:lvl w:ilvl="0" w:tplc="1BDC4638">
      <w:start w:val="1"/>
      <w:numFmt w:val="bullet"/>
      <w:lvlText w:val="●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D6486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32892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1A503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1E14D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C6D96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D2C7A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44C74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EE460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6B131D"/>
    <w:multiLevelType w:val="hybridMultilevel"/>
    <w:tmpl w:val="F4A4FF2E"/>
    <w:lvl w:ilvl="0" w:tplc="127EAD16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ED7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48A63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D7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4AB59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D7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B4E6A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ED7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502C2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D7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9049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D7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48F70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ED7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F0E58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D7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7E686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D7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25"/>
    <w:rsid w:val="007F38C6"/>
    <w:rsid w:val="00D80558"/>
    <w:rsid w:val="00E1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07525"/>
  <w15:docId w15:val="{8BA2FD06-BC66-4D88-8BF8-DA875B17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(St. Paul's RC Primary)</dc:creator>
  <cp:keywords/>
  <cp:lastModifiedBy>Thomas Rothwell</cp:lastModifiedBy>
  <cp:revision>3</cp:revision>
  <cp:lastPrinted>2024-01-29T10:36:00Z</cp:lastPrinted>
  <dcterms:created xsi:type="dcterms:W3CDTF">2024-01-29T10:36:00Z</dcterms:created>
  <dcterms:modified xsi:type="dcterms:W3CDTF">2024-01-29T10:37:00Z</dcterms:modified>
</cp:coreProperties>
</file>